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E8CBEB" w14:textId="77777777" w:rsidR="00244A40" w:rsidRDefault="00194DB4" w:rsidP="00244A40">
      <w:pPr>
        <w:spacing w:before="120" w:after="120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194DB4">
        <w:rPr>
          <w:rFonts w:ascii="Arial" w:hAnsi="Arial" w:cs="Arial"/>
          <w:b/>
          <w:color w:val="000000"/>
          <w:sz w:val="20"/>
          <w:szCs w:val="20"/>
          <w:u w:val="single"/>
        </w:rPr>
        <w:t>PRZEDMIOT ORAZ CEL PROWADZENIA BADANIA RYNKU</w:t>
      </w:r>
    </w:p>
    <w:p w14:paraId="36E3BFE0" w14:textId="77777777" w:rsidR="00976DCF" w:rsidRDefault="00976DCF" w:rsidP="00244A40">
      <w:pPr>
        <w:spacing w:before="120" w:after="12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Biuro Zakupów </w:t>
      </w:r>
      <w:r w:rsidR="00194DB4" w:rsidRPr="00194DB4">
        <w:rPr>
          <w:rFonts w:ascii="Arial" w:hAnsi="Arial" w:cs="Arial"/>
          <w:color w:val="000000"/>
          <w:sz w:val="20"/>
          <w:szCs w:val="20"/>
        </w:rPr>
        <w:t>TAURON Wytwarzanie S.A. zaprasza wszystk</w:t>
      </w:r>
      <w:r>
        <w:rPr>
          <w:rFonts w:ascii="Arial" w:hAnsi="Arial" w:cs="Arial"/>
          <w:color w:val="000000"/>
          <w:sz w:val="20"/>
          <w:szCs w:val="20"/>
        </w:rPr>
        <w:t>ich potencjalnych Wykonawców do </w:t>
      </w:r>
      <w:r w:rsidR="00194DB4" w:rsidRPr="00194DB4">
        <w:rPr>
          <w:rFonts w:ascii="Arial" w:hAnsi="Arial" w:cs="Arial"/>
          <w:color w:val="000000"/>
          <w:sz w:val="20"/>
          <w:szCs w:val="20"/>
        </w:rPr>
        <w:t xml:space="preserve">udziału w badaniu rynku dotyczącym realizacji dostawy </w:t>
      </w:r>
      <w:r w:rsidR="00B77736">
        <w:rPr>
          <w:rFonts w:ascii="Arial" w:hAnsi="Arial" w:cs="Arial"/>
          <w:color w:val="000000"/>
          <w:sz w:val="20"/>
          <w:szCs w:val="20"/>
        </w:rPr>
        <w:t xml:space="preserve">nw. </w:t>
      </w:r>
      <w:r w:rsidR="00390D86">
        <w:rPr>
          <w:rFonts w:ascii="Arial" w:hAnsi="Arial" w:cs="Arial"/>
          <w:color w:val="000000"/>
          <w:sz w:val="20"/>
          <w:szCs w:val="20"/>
        </w:rPr>
        <w:t xml:space="preserve">elementów </w:t>
      </w:r>
      <w:r w:rsidR="00BF5AC6">
        <w:rPr>
          <w:rFonts w:ascii="Arial" w:hAnsi="Arial" w:cs="Arial"/>
          <w:color w:val="000000"/>
          <w:sz w:val="20"/>
          <w:szCs w:val="20"/>
        </w:rPr>
        <w:t>dla</w:t>
      </w:r>
      <w:r w:rsidR="00B77736">
        <w:rPr>
          <w:rFonts w:ascii="Arial" w:hAnsi="Arial" w:cs="Arial"/>
          <w:color w:val="000000"/>
          <w:sz w:val="20"/>
          <w:szCs w:val="20"/>
        </w:rPr>
        <w:t xml:space="preserve"> </w:t>
      </w:r>
      <w:r w:rsidR="00244A40">
        <w:rPr>
          <w:rFonts w:ascii="Arial" w:hAnsi="Arial" w:cs="Arial"/>
          <w:color w:val="000000"/>
          <w:sz w:val="20"/>
          <w:szCs w:val="20"/>
        </w:rPr>
        <w:t>TAURON Wytwarzanie S.A.</w:t>
      </w:r>
      <w:r w:rsidRPr="00976DCF">
        <w:rPr>
          <w:rFonts w:ascii="Arial" w:hAnsi="Arial" w:cs="Arial"/>
          <w:color w:val="000000"/>
          <w:sz w:val="20"/>
          <w:szCs w:val="20"/>
        </w:rPr>
        <w:t xml:space="preserve"> </w:t>
      </w:r>
    </w:p>
    <w:tbl>
      <w:tblPr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9"/>
        <w:gridCol w:w="1561"/>
        <w:gridCol w:w="5670"/>
        <w:gridCol w:w="567"/>
        <w:gridCol w:w="567"/>
      </w:tblGrid>
      <w:tr w:rsidR="00B77736" w:rsidRPr="00B77736" w14:paraId="05A09BDA" w14:textId="77777777" w:rsidTr="004E0143">
        <w:trPr>
          <w:trHeight w:val="757"/>
        </w:trPr>
        <w:tc>
          <w:tcPr>
            <w:tcW w:w="419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000000" w:fill="5B9BD5"/>
            <w:vAlign w:val="center"/>
            <w:hideMark/>
          </w:tcPr>
          <w:p w14:paraId="5A44D57B" w14:textId="77777777" w:rsidR="00B77736" w:rsidRPr="00B77736" w:rsidRDefault="00B77736" w:rsidP="00B777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pl-PL"/>
              </w:rPr>
            </w:pPr>
            <w:r w:rsidRPr="00B77736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561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FFFFFF"/>
            </w:tcBorders>
            <w:shd w:val="clear" w:color="000000" w:fill="5B9BD5"/>
            <w:vAlign w:val="center"/>
            <w:hideMark/>
          </w:tcPr>
          <w:p w14:paraId="1DBEB91C" w14:textId="77777777" w:rsidR="00B77736" w:rsidRPr="00B77736" w:rsidRDefault="00B77736" w:rsidP="00B77736">
            <w:pPr>
              <w:spacing w:after="0" w:line="240" w:lineRule="auto"/>
              <w:ind w:left="-49" w:right="-98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pl-PL"/>
              </w:rPr>
            </w:pPr>
            <w:r w:rsidRPr="00B77736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pl-PL"/>
              </w:rPr>
              <w:t xml:space="preserve"> Nr pozycji Zamawiająceg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pl-PL"/>
              </w:rPr>
              <w:t>o</w:t>
            </w:r>
          </w:p>
        </w:tc>
        <w:tc>
          <w:tcPr>
            <w:tcW w:w="5670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FFFFFF"/>
            </w:tcBorders>
            <w:shd w:val="clear" w:color="000000" w:fill="5B9BD5"/>
            <w:vAlign w:val="center"/>
            <w:hideMark/>
          </w:tcPr>
          <w:p w14:paraId="38D03074" w14:textId="77777777" w:rsidR="00B77736" w:rsidRPr="00B77736" w:rsidRDefault="00B77736" w:rsidP="00B777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pl-PL"/>
              </w:rPr>
            </w:pPr>
            <w:r w:rsidRPr="00B77736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pl-PL"/>
              </w:rPr>
              <w:t>Opis pozycji</w:t>
            </w:r>
          </w:p>
        </w:tc>
        <w:tc>
          <w:tcPr>
            <w:tcW w:w="567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FFFFFF"/>
            </w:tcBorders>
            <w:shd w:val="clear" w:color="000000" w:fill="5B9BD5"/>
            <w:vAlign w:val="center"/>
            <w:hideMark/>
          </w:tcPr>
          <w:p w14:paraId="25DF9E58" w14:textId="77777777" w:rsidR="00B77736" w:rsidRPr="00B77736" w:rsidRDefault="00B77736" w:rsidP="00B777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pl-PL"/>
              </w:rPr>
            </w:pPr>
            <w:r w:rsidRPr="00B77736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pl-PL"/>
              </w:rPr>
              <w:t>J</w:t>
            </w:r>
            <w:r w:rsidR="00D04420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pl-PL"/>
              </w:rPr>
              <w:t>.</w:t>
            </w:r>
            <w:r w:rsidRPr="00B77736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pl-PL"/>
              </w:rPr>
              <w:t>m.</w:t>
            </w:r>
          </w:p>
        </w:tc>
        <w:tc>
          <w:tcPr>
            <w:tcW w:w="567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FFFFFF"/>
            </w:tcBorders>
            <w:shd w:val="clear" w:color="000000" w:fill="5B9BD5"/>
            <w:vAlign w:val="center"/>
            <w:hideMark/>
          </w:tcPr>
          <w:p w14:paraId="0ECA6565" w14:textId="77777777" w:rsidR="00B77736" w:rsidRPr="00B77736" w:rsidRDefault="00B77736" w:rsidP="00B777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pl-PL"/>
              </w:rPr>
            </w:pPr>
            <w:r w:rsidRPr="00B77736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pl-PL"/>
              </w:rPr>
              <w:t>Ilość</w:t>
            </w:r>
          </w:p>
        </w:tc>
      </w:tr>
      <w:tr w:rsidR="00327E83" w:rsidRPr="00B77736" w14:paraId="5955A65A" w14:textId="77777777" w:rsidTr="004E0143">
        <w:trPr>
          <w:trHeight w:val="562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87AA98" w14:textId="77777777" w:rsidR="00327E83" w:rsidRDefault="00327E83" w:rsidP="00327E8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A89675" w14:textId="77777777" w:rsidR="00327E83" w:rsidRDefault="00327E83" w:rsidP="00327E8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346-094-671-0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A0EF7A" w14:textId="77777777" w:rsidR="00327E83" w:rsidRDefault="00327E83" w:rsidP="00327E8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KOŁO CZERPAKOWE Z WAŁEM I ZESPOŁAMI ŁOŻYSKOWYMI KAT.W002ŁDŁ ŁADOWARKA ŁWKS 250-10HHT                                                                                            zespoły łożyskowe wg rys. W008ŁDk-03 oraz W008ŁDk-04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100784" w14:textId="77777777" w:rsidR="00327E83" w:rsidRDefault="00327E83" w:rsidP="00327E83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FD37E2" w14:textId="77777777" w:rsidR="00327E83" w:rsidRDefault="00327E83" w:rsidP="00327E8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</w:tbl>
    <w:p w14:paraId="45DBAEF3" w14:textId="77777777" w:rsidR="00327E83" w:rsidRDefault="00327E83" w:rsidP="00327E83">
      <w:pPr>
        <w:spacing w:before="120"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327E83">
        <w:rPr>
          <w:rFonts w:ascii="Arial" w:hAnsi="Arial" w:cs="Arial"/>
          <w:color w:val="000000"/>
          <w:sz w:val="20"/>
          <w:szCs w:val="20"/>
        </w:rPr>
        <w:t>Właścicielem dokumentacji technicznej jest DETRANS Bytom.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17D37B78" w14:textId="77777777" w:rsidR="00327E83" w:rsidRPr="00327E83" w:rsidRDefault="00327E83" w:rsidP="00327E83">
      <w:pPr>
        <w:spacing w:before="120" w:after="60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posiada ww. dokumentacji.</w:t>
      </w:r>
    </w:p>
    <w:p w14:paraId="2734603F" w14:textId="77777777" w:rsidR="00327E83" w:rsidRPr="00E24BB3" w:rsidRDefault="00327E83" w:rsidP="00327E83">
      <w:pPr>
        <w:pStyle w:val="Akapitzlist"/>
        <w:numPr>
          <w:ilvl w:val="0"/>
          <w:numId w:val="7"/>
        </w:numPr>
        <w:spacing w:before="120" w:after="120"/>
        <w:ind w:left="426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E24BB3">
        <w:rPr>
          <w:rFonts w:ascii="Arial" w:hAnsi="Arial" w:cs="Arial"/>
          <w:b/>
          <w:color w:val="000000"/>
          <w:sz w:val="20"/>
          <w:szCs w:val="20"/>
        </w:rPr>
        <w:t>Produkt równoważny</w:t>
      </w:r>
    </w:p>
    <w:p w14:paraId="1F5D0676" w14:textId="77777777" w:rsidR="00327E83" w:rsidRDefault="00327E83" w:rsidP="00327E83">
      <w:pPr>
        <w:spacing w:before="120" w:after="120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Zamawiający </w:t>
      </w:r>
      <w:r w:rsidRPr="00F005FE">
        <w:rPr>
          <w:rFonts w:ascii="Arial" w:hAnsi="Arial" w:cs="Arial"/>
          <w:color w:val="000000"/>
          <w:sz w:val="20"/>
          <w:szCs w:val="20"/>
        </w:rPr>
        <w:t xml:space="preserve">dopuszcza </w:t>
      </w:r>
      <w:r>
        <w:rPr>
          <w:rFonts w:ascii="Arial" w:hAnsi="Arial" w:cs="Arial"/>
          <w:color w:val="000000"/>
          <w:sz w:val="20"/>
          <w:szCs w:val="20"/>
        </w:rPr>
        <w:t xml:space="preserve">możliwość złożenia oferty na </w:t>
      </w:r>
      <w:r w:rsidRPr="00F005FE">
        <w:rPr>
          <w:rFonts w:ascii="Arial" w:hAnsi="Arial" w:cs="Arial"/>
          <w:color w:val="000000"/>
          <w:sz w:val="20"/>
          <w:szCs w:val="20"/>
        </w:rPr>
        <w:t>produkty równoważne</w:t>
      </w:r>
      <w:r>
        <w:rPr>
          <w:rFonts w:ascii="Arial" w:hAnsi="Arial" w:cs="Arial"/>
          <w:color w:val="000000"/>
          <w:sz w:val="20"/>
          <w:szCs w:val="20"/>
        </w:rPr>
        <w:t>,</w:t>
      </w:r>
      <w:r w:rsidRPr="00F005FE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przy czym</w:t>
      </w:r>
      <w:r w:rsidRPr="00F005FE">
        <w:rPr>
          <w:rFonts w:ascii="Arial" w:hAnsi="Arial" w:cs="Arial"/>
          <w:color w:val="000000"/>
          <w:sz w:val="20"/>
          <w:szCs w:val="20"/>
        </w:rPr>
        <w:t xml:space="preserve"> </w:t>
      </w:r>
      <w:r w:rsidRPr="00327E83">
        <w:rPr>
          <w:rFonts w:ascii="Arial" w:hAnsi="Arial" w:cs="Arial"/>
          <w:color w:val="000000"/>
          <w:sz w:val="20"/>
          <w:szCs w:val="20"/>
        </w:rPr>
        <w:t>za produkt równoważny należy rozumieć produkt, który posiada takie same wymiary i parametry techniczne jak produkt oryginalny, spełnia funkcje identyczne jak produkt oryginalny, a jakość wykonania i zastosowane materiały są nie gorsze niż produktu oryginalnego oraz są zgodne z aktualną wiedzą techniczną. Ponadto jego montaż nie spowoduje konieczności dokonania zmian konstrukcyjnych w urządzeniach i instalacjach Zamawiającego.</w:t>
      </w:r>
    </w:p>
    <w:p w14:paraId="4ECDB1D6" w14:textId="77777777" w:rsidR="00327E83" w:rsidRPr="00122BA7" w:rsidRDefault="00327E83" w:rsidP="00327E83">
      <w:pPr>
        <w:spacing w:before="120" w:after="120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122BA7">
        <w:rPr>
          <w:rFonts w:ascii="Arial" w:hAnsi="Arial" w:cs="Arial"/>
          <w:color w:val="000000"/>
          <w:sz w:val="20"/>
          <w:szCs w:val="20"/>
        </w:rPr>
        <w:t>Składając ofertę na produkt równoważny Wykonawca będzie zobowiązany dołączyć do oferty następujące dokumenty:</w:t>
      </w:r>
    </w:p>
    <w:p w14:paraId="442C37D5" w14:textId="77777777" w:rsidR="00327E83" w:rsidRPr="00122BA7" w:rsidRDefault="00327E83" w:rsidP="00327E83">
      <w:pPr>
        <w:pStyle w:val="Akapitzlist"/>
        <w:numPr>
          <w:ilvl w:val="0"/>
          <w:numId w:val="4"/>
        </w:numPr>
        <w:spacing w:before="120" w:after="0"/>
        <w:ind w:left="851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122BA7">
        <w:rPr>
          <w:rFonts w:ascii="Arial" w:hAnsi="Arial" w:cs="Arial"/>
          <w:color w:val="000000"/>
          <w:sz w:val="20"/>
          <w:szCs w:val="20"/>
        </w:rPr>
        <w:t xml:space="preserve">Oświadczenie Wykonawcy zawierające oznaczenie produktu równoważnego oraz potwierdzające, iż oferowany produkt równoważny </w:t>
      </w:r>
      <w:r w:rsidR="004E0143">
        <w:rPr>
          <w:rFonts w:ascii="Arial" w:hAnsi="Arial" w:cs="Arial"/>
          <w:color w:val="000000"/>
          <w:sz w:val="20"/>
          <w:szCs w:val="20"/>
        </w:rPr>
        <w:t>spełnia wymagania określone w postępowaniu</w:t>
      </w:r>
      <w:r w:rsidRPr="00F005FE">
        <w:rPr>
          <w:rFonts w:ascii="Arial" w:hAnsi="Arial" w:cs="Arial"/>
          <w:color w:val="000000"/>
          <w:sz w:val="20"/>
          <w:szCs w:val="20"/>
        </w:rPr>
        <w:t>.</w:t>
      </w:r>
    </w:p>
    <w:p w14:paraId="6F66BF17" w14:textId="2040A869" w:rsidR="00327E83" w:rsidRPr="004E0143" w:rsidRDefault="00327E83" w:rsidP="004E0143">
      <w:pPr>
        <w:pStyle w:val="Akapitzlist"/>
        <w:numPr>
          <w:ilvl w:val="0"/>
          <w:numId w:val="4"/>
        </w:numPr>
        <w:spacing w:before="120" w:after="0"/>
        <w:ind w:left="851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122BA7">
        <w:rPr>
          <w:rFonts w:ascii="Arial" w:hAnsi="Arial" w:cs="Arial"/>
          <w:color w:val="000000"/>
          <w:sz w:val="20"/>
          <w:szCs w:val="20"/>
        </w:rPr>
        <w:t>opis oferowanego produktu równoważnego oraz dokumentację (np. karty materiałowe,  rysunki zawierające wymiary), potwierdzające zbieżność cech fizycznych, zastosowanych materiałów i parametrów przedmiotu oferty.</w:t>
      </w:r>
    </w:p>
    <w:p w14:paraId="53BDD7F4" w14:textId="77777777" w:rsidR="00B77736" w:rsidRDefault="00B77736" w:rsidP="007D6BCE">
      <w:pPr>
        <w:pStyle w:val="Akapitzlist"/>
        <w:numPr>
          <w:ilvl w:val="0"/>
          <w:numId w:val="7"/>
        </w:numPr>
        <w:spacing w:before="120" w:after="60"/>
        <w:ind w:left="425" w:hanging="357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83992">
        <w:rPr>
          <w:rFonts w:ascii="Arial" w:hAnsi="Arial" w:cs="Arial"/>
          <w:b/>
          <w:color w:val="000000"/>
          <w:sz w:val="20"/>
          <w:szCs w:val="20"/>
        </w:rPr>
        <w:t>Adres dostawy</w:t>
      </w:r>
      <w:r w:rsidR="00631027" w:rsidRPr="00183992">
        <w:rPr>
          <w:rFonts w:ascii="Arial" w:hAnsi="Arial" w:cs="Arial"/>
          <w:b/>
          <w:color w:val="000000"/>
          <w:sz w:val="20"/>
          <w:szCs w:val="20"/>
        </w:rPr>
        <w:t xml:space="preserve"> na bazie DDP magazyn Zamawiającego</w:t>
      </w:r>
      <w:r w:rsidRPr="00183992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35129C8F" w14:textId="77777777" w:rsidR="00BF5AC6" w:rsidRPr="004E0143" w:rsidRDefault="004E0143" w:rsidP="00BF5AC6">
      <w:pPr>
        <w:pStyle w:val="Akapitzlist"/>
        <w:spacing w:before="120" w:after="60"/>
        <w:ind w:left="425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4E0143">
        <w:rPr>
          <w:rFonts w:ascii="Arial" w:hAnsi="Arial" w:cs="Arial"/>
          <w:sz w:val="20"/>
          <w:szCs w:val="20"/>
        </w:rPr>
        <w:t>TAURON Wytwarzanie S.A. - Oddział Elektrownia Łaziska, ul. Wyzwolenia 30, 43-170 Łaziska Górne</w:t>
      </w:r>
      <w:r>
        <w:rPr>
          <w:rFonts w:ascii="Arial" w:hAnsi="Arial" w:cs="Arial"/>
          <w:sz w:val="20"/>
          <w:szCs w:val="20"/>
        </w:rPr>
        <w:t>.</w:t>
      </w:r>
    </w:p>
    <w:p w14:paraId="260CE986" w14:textId="77777777" w:rsidR="00631027" w:rsidRPr="00E24BB3" w:rsidRDefault="00631027" w:rsidP="00E24BB3">
      <w:pPr>
        <w:pStyle w:val="Akapitzlist"/>
        <w:numPr>
          <w:ilvl w:val="0"/>
          <w:numId w:val="7"/>
        </w:numPr>
        <w:spacing w:before="120" w:after="120"/>
        <w:ind w:left="425" w:hanging="357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E24BB3">
        <w:rPr>
          <w:rFonts w:ascii="Arial" w:hAnsi="Arial" w:cs="Arial"/>
          <w:b/>
          <w:color w:val="000000"/>
          <w:sz w:val="20"/>
          <w:szCs w:val="20"/>
        </w:rPr>
        <w:t>Wymagane wraz z dostawą dokumenty:</w:t>
      </w:r>
    </w:p>
    <w:p w14:paraId="58678FC5" w14:textId="77777777" w:rsidR="00631027" w:rsidRPr="00631027" w:rsidRDefault="00631027" w:rsidP="00E24BB3">
      <w:pPr>
        <w:pStyle w:val="Akapitzlist"/>
        <w:numPr>
          <w:ilvl w:val="0"/>
          <w:numId w:val="5"/>
        </w:numPr>
        <w:spacing w:before="120" w:after="0"/>
        <w:ind w:left="850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631027">
        <w:rPr>
          <w:rFonts w:ascii="Arial" w:hAnsi="Arial" w:cs="Arial"/>
          <w:color w:val="000000"/>
          <w:sz w:val="20"/>
          <w:szCs w:val="20"/>
        </w:rPr>
        <w:t>Świadectwo jakości wystawione przez producenta</w:t>
      </w:r>
    </w:p>
    <w:p w14:paraId="18036D75" w14:textId="77777777" w:rsidR="00631027" w:rsidRDefault="00631027" w:rsidP="00E24BB3">
      <w:pPr>
        <w:pStyle w:val="Akapitzlist"/>
        <w:numPr>
          <w:ilvl w:val="0"/>
          <w:numId w:val="5"/>
        </w:numPr>
        <w:spacing w:after="120"/>
        <w:ind w:left="850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631027">
        <w:rPr>
          <w:rFonts w:ascii="Arial" w:hAnsi="Arial" w:cs="Arial"/>
          <w:color w:val="000000"/>
          <w:sz w:val="20"/>
          <w:szCs w:val="20"/>
        </w:rPr>
        <w:t>Dowód dostawy</w:t>
      </w:r>
    </w:p>
    <w:p w14:paraId="568AE2C4" w14:textId="77777777" w:rsidR="00E24BB3" w:rsidRPr="00E24BB3" w:rsidRDefault="00E24BB3" w:rsidP="00E24BB3">
      <w:pPr>
        <w:pStyle w:val="Akapitzlist"/>
        <w:numPr>
          <w:ilvl w:val="0"/>
          <w:numId w:val="7"/>
        </w:numPr>
        <w:spacing w:before="120" w:after="120"/>
        <w:ind w:left="425" w:hanging="357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E24BB3">
        <w:rPr>
          <w:rFonts w:ascii="Arial" w:hAnsi="Arial" w:cs="Arial"/>
          <w:b/>
          <w:color w:val="000000"/>
          <w:sz w:val="20"/>
          <w:szCs w:val="20"/>
        </w:rPr>
        <w:t>Gwarancja i rękojmia:</w:t>
      </w:r>
    </w:p>
    <w:p w14:paraId="292A5B10" w14:textId="77777777" w:rsidR="00E24BB3" w:rsidRPr="00E24BB3" w:rsidRDefault="00E24BB3" w:rsidP="00E24BB3">
      <w:pPr>
        <w:spacing w:before="120" w:after="120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E24BB3">
        <w:rPr>
          <w:rFonts w:ascii="Arial" w:hAnsi="Arial" w:cs="Arial"/>
          <w:color w:val="000000"/>
          <w:sz w:val="20"/>
          <w:szCs w:val="20"/>
        </w:rPr>
        <w:t xml:space="preserve">Zamawiający wymaga gwarancji na okres </w:t>
      </w:r>
      <w:r w:rsidR="004E0143">
        <w:rPr>
          <w:rFonts w:ascii="Arial" w:hAnsi="Arial" w:cs="Arial"/>
          <w:color w:val="000000"/>
          <w:sz w:val="20"/>
          <w:szCs w:val="20"/>
        </w:rPr>
        <w:t>24</w:t>
      </w:r>
      <w:r w:rsidRPr="00E24BB3">
        <w:rPr>
          <w:rFonts w:ascii="Arial" w:hAnsi="Arial" w:cs="Arial"/>
          <w:color w:val="000000"/>
          <w:sz w:val="20"/>
          <w:szCs w:val="20"/>
        </w:rPr>
        <w:t xml:space="preserve"> miesięcy od daty zabudowy, jednak nie dłużej niż </w:t>
      </w:r>
      <w:r w:rsidR="004E0143">
        <w:rPr>
          <w:rFonts w:ascii="Arial" w:hAnsi="Arial" w:cs="Arial"/>
          <w:color w:val="000000"/>
          <w:sz w:val="20"/>
          <w:szCs w:val="20"/>
        </w:rPr>
        <w:t>30</w:t>
      </w:r>
      <w:r w:rsidRPr="00E24BB3">
        <w:rPr>
          <w:rFonts w:ascii="Arial" w:hAnsi="Arial" w:cs="Arial"/>
          <w:color w:val="000000"/>
          <w:sz w:val="20"/>
          <w:szCs w:val="20"/>
        </w:rPr>
        <w:t xml:space="preserve"> miesięcy od daty dostawy towaru oraz rękojmi na okres dwóch lat od daty dostawy towaru.</w:t>
      </w:r>
    </w:p>
    <w:p w14:paraId="58F430D4" w14:textId="77777777" w:rsidR="00E24BB3" w:rsidRDefault="00E24BB3" w:rsidP="00244A40">
      <w:pPr>
        <w:spacing w:before="120" w:after="120"/>
        <w:jc w:val="both"/>
        <w:rPr>
          <w:rFonts w:ascii="Arial" w:hAnsi="Arial" w:cs="Arial"/>
          <w:color w:val="000000"/>
          <w:sz w:val="20"/>
          <w:szCs w:val="20"/>
        </w:rPr>
      </w:pPr>
    </w:p>
    <w:p w14:paraId="2B0221D0" w14:textId="77777777" w:rsidR="003D63BB" w:rsidRDefault="003D63BB" w:rsidP="00244A40">
      <w:pPr>
        <w:spacing w:before="120" w:after="12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Wykonawców mogących zrealizować dostawę przedmiotowych części, zainteresowanych przystąpieniem do planowanego postępowania, prosimy o dołącze</w:t>
      </w:r>
      <w:r w:rsidR="00F005FE">
        <w:rPr>
          <w:rFonts w:ascii="Arial" w:hAnsi="Arial" w:cs="Arial"/>
          <w:color w:val="000000"/>
          <w:sz w:val="20"/>
          <w:szCs w:val="20"/>
        </w:rPr>
        <w:t>nie do odpowiedzi wypełnionego F</w:t>
      </w:r>
      <w:r>
        <w:rPr>
          <w:rFonts w:ascii="Arial" w:hAnsi="Arial" w:cs="Arial"/>
          <w:color w:val="000000"/>
          <w:sz w:val="20"/>
          <w:szCs w:val="20"/>
        </w:rPr>
        <w:t>ormularza wyceny szacunkowej</w:t>
      </w:r>
      <w:r w:rsidR="00F005FE">
        <w:rPr>
          <w:rFonts w:ascii="Arial" w:hAnsi="Arial" w:cs="Arial"/>
          <w:color w:val="000000"/>
          <w:sz w:val="20"/>
          <w:szCs w:val="20"/>
        </w:rPr>
        <w:t xml:space="preserve"> – do pobrania w zakładce „Dokumenty zamówienia”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0BD7F884" w14:textId="77777777" w:rsidR="00244A40" w:rsidRDefault="00194DB4" w:rsidP="003D63BB">
      <w:pPr>
        <w:spacing w:before="120" w:after="120"/>
        <w:jc w:val="both"/>
        <w:rPr>
          <w:rFonts w:ascii="Arial" w:hAnsi="Arial" w:cs="Arial"/>
          <w:color w:val="000000"/>
          <w:sz w:val="20"/>
          <w:szCs w:val="20"/>
        </w:rPr>
      </w:pPr>
      <w:r w:rsidRPr="00194DB4">
        <w:rPr>
          <w:rFonts w:ascii="Arial" w:hAnsi="Arial" w:cs="Arial"/>
          <w:color w:val="000000"/>
          <w:sz w:val="20"/>
          <w:szCs w:val="20"/>
        </w:rPr>
        <w:br/>
      </w:r>
      <w:r w:rsidRPr="00FA6D43">
        <w:rPr>
          <w:rFonts w:ascii="Arial" w:hAnsi="Arial" w:cs="Arial"/>
          <w:color w:val="000000"/>
          <w:sz w:val="20"/>
          <w:szCs w:val="20"/>
        </w:rPr>
        <w:t xml:space="preserve">Niniejsze Ogłoszenie nie stanowi zaproszenia do składania ofert. </w:t>
      </w:r>
    </w:p>
    <w:p w14:paraId="77658C28" w14:textId="77777777" w:rsidR="00244A40" w:rsidRDefault="00194DB4" w:rsidP="003D63BB">
      <w:pPr>
        <w:spacing w:before="120" w:after="120"/>
        <w:jc w:val="both"/>
        <w:rPr>
          <w:rFonts w:ascii="Arial" w:hAnsi="Arial" w:cs="Arial"/>
          <w:color w:val="000000"/>
          <w:sz w:val="20"/>
          <w:szCs w:val="20"/>
        </w:rPr>
      </w:pPr>
      <w:r w:rsidRPr="00FA6D43">
        <w:rPr>
          <w:rFonts w:ascii="Arial" w:hAnsi="Arial" w:cs="Arial"/>
          <w:color w:val="000000"/>
          <w:sz w:val="20"/>
          <w:szCs w:val="20"/>
        </w:rPr>
        <w:t>Niniejsze Ogłoszenie stanowi jedynie zaprosze</w:t>
      </w:r>
      <w:r w:rsidR="00244A40">
        <w:rPr>
          <w:rFonts w:ascii="Arial" w:hAnsi="Arial" w:cs="Arial"/>
          <w:color w:val="000000"/>
          <w:sz w:val="20"/>
          <w:szCs w:val="20"/>
        </w:rPr>
        <w:t>nie do udziału w badaniu rynku.</w:t>
      </w:r>
    </w:p>
    <w:p w14:paraId="0DBEE12E" w14:textId="77777777" w:rsidR="00194DB4" w:rsidRPr="00FA6D43" w:rsidRDefault="00194DB4" w:rsidP="00244A40">
      <w:pPr>
        <w:spacing w:before="120" w:after="120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FA6D43">
        <w:rPr>
          <w:rFonts w:ascii="Arial" w:hAnsi="Arial" w:cs="Arial"/>
          <w:color w:val="000000"/>
          <w:sz w:val="20"/>
          <w:szCs w:val="20"/>
        </w:rPr>
        <w:lastRenderedPageBreak/>
        <w:br/>
        <w:t xml:space="preserve">---------------------------------------- </w:t>
      </w:r>
      <w:r w:rsidRPr="00FA6D43">
        <w:rPr>
          <w:rFonts w:ascii="Arial" w:hAnsi="Arial" w:cs="Arial"/>
          <w:color w:val="000000"/>
          <w:sz w:val="20"/>
          <w:szCs w:val="20"/>
        </w:rPr>
        <w:br/>
        <w:t xml:space="preserve">Osoby wyznaczone do kontaktu: </w:t>
      </w:r>
    </w:p>
    <w:p w14:paraId="6ED164EB" w14:textId="3FC094BD" w:rsidR="00194DB4" w:rsidRDefault="00BA627F" w:rsidP="00FA6D43">
      <w:pPr>
        <w:spacing w:before="120" w:after="0"/>
        <w:ind w:firstLine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Bogusław Patyk</w:t>
      </w:r>
      <w:r w:rsidR="00194DB4">
        <w:rPr>
          <w:rFonts w:ascii="Arial" w:hAnsi="Arial" w:cs="Arial"/>
          <w:color w:val="000000"/>
          <w:sz w:val="20"/>
          <w:szCs w:val="20"/>
        </w:rPr>
        <w:t xml:space="preserve"> numer telefonu: </w:t>
      </w:r>
      <w:r>
        <w:rPr>
          <w:rFonts w:ascii="Arial" w:hAnsi="Arial" w:cs="Arial"/>
          <w:color w:val="000000"/>
          <w:sz w:val="20"/>
          <w:szCs w:val="20"/>
        </w:rPr>
        <w:t>572 992 603</w:t>
      </w:r>
      <w:r w:rsidR="00194DB4" w:rsidRPr="00194DB4">
        <w:rPr>
          <w:rFonts w:ascii="Arial" w:hAnsi="Arial" w:cs="Arial"/>
          <w:color w:val="000000"/>
          <w:sz w:val="20"/>
          <w:szCs w:val="20"/>
        </w:rPr>
        <w:t xml:space="preserve">, </w:t>
      </w:r>
    </w:p>
    <w:p w14:paraId="721988F3" w14:textId="5E504603" w:rsidR="00FD480A" w:rsidRPr="00194DB4" w:rsidRDefault="00194DB4" w:rsidP="00FA6D43">
      <w:pPr>
        <w:ind w:firstLine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adres e-mail: </w:t>
      </w:r>
      <w:r w:rsidR="00BA627F">
        <w:rPr>
          <w:rFonts w:ascii="Arial" w:hAnsi="Arial" w:cs="Arial"/>
          <w:color w:val="000000"/>
          <w:sz w:val="20"/>
          <w:szCs w:val="20"/>
        </w:rPr>
        <w:t>boguslaw.patyk</w:t>
      </w:r>
      <w:r w:rsidRPr="00194DB4">
        <w:rPr>
          <w:rFonts w:ascii="Arial" w:hAnsi="Arial" w:cs="Arial"/>
          <w:color w:val="000000"/>
          <w:sz w:val="20"/>
          <w:szCs w:val="20"/>
        </w:rPr>
        <w:t>@tauron-wytwarzanie.pl</w:t>
      </w:r>
    </w:p>
    <w:sectPr w:rsidR="00FD480A" w:rsidRPr="00194DB4" w:rsidSect="00964A59">
      <w:pgSz w:w="11906" w:h="16838"/>
      <w:pgMar w:top="1417" w:right="1700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1C7ED5" w14:textId="77777777" w:rsidR="008B0430" w:rsidRDefault="008B0430" w:rsidP="008F11CC">
      <w:pPr>
        <w:spacing w:after="0" w:line="240" w:lineRule="auto"/>
      </w:pPr>
      <w:r>
        <w:separator/>
      </w:r>
    </w:p>
  </w:endnote>
  <w:endnote w:type="continuationSeparator" w:id="0">
    <w:p w14:paraId="38F03589" w14:textId="77777777" w:rsidR="008B0430" w:rsidRDefault="008B0430" w:rsidP="008F1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D230D" w14:textId="77777777" w:rsidR="008B0430" w:rsidRDefault="008B0430" w:rsidP="008F11CC">
      <w:pPr>
        <w:spacing w:after="0" w:line="240" w:lineRule="auto"/>
      </w:pPr>
      <w:r>
        <w:separator/>
      </w:r>
    </w:p>
  </w:footnote>
  <w:footnote w:type="continuationSeparator" w:id="0">
    <w:p w14:paraId="17461C15" w14:textId="77777777" w:rsidR="008B0430" w:rsidRDefault="008B0430" w:rsidP="008F11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931E4"/>
    <w:multiLevelType w:val="hybridMultilevel"/>
    <w:tmpl w:val="84B82F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762DB"/>
    <w:multiLevelType w:val="hybridMultilevel"/>
    <w:tmpl w:val="945E4A70"/>
    <w:lvl w:ilvl="0" w:tplc="43A204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D5476A"/>
    <w:multiLevelType w:val="hybridMultilevel"/>
    <w:tmpl w:val="DB18BFC4"/>
    <w:lvl w:ilvl="0" w:tplc="43A204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A42AF9"/>
    <w:multiLevelType w:val="hybridMultilevel"/>
    <w:tmpl w:val="ABC428CC"/>
    <w:lvl w:ilvl="0" w:tplc="43A204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E12988"/>
    <w:multiLevelType w:val="hybridMultilevel"/>
    <w:tmpl w:val="38B296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AE2C8A"/>
    <w:multiLevelType w:val="hybridMultilevel"/>
    <w:tmpl w:val="E2628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E047D8"/>
    <w:multiLevelType w:val="hybridMultilevel"/>
    <w:tmpl w:val="B8D43524"/>
    <w:lvl w:ilvl="0" w:tplc="43A204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052139">
    <w:abstractNumId w:val="4"/>
  </w:num>
  <w:num w:numId="2" w16cid:durableId="1495341765">
    <w:abstractNumId w:val="3"/>
  </w:num>
  <w:num w:numId="3" w16cid:durableId="1695576950">
    <w:abstractNumId w:val="6"/>
  </w:num>
  <w:num w:numId="4" w16cid:durableId="2096046036">
    <w:abstractNumId w:val="1"/>
  </w:num>
  <w:num w:numId="5" w16cid:durableId="1338773725">
    <w:abstractNumId w:val="2"/>
  </w:num>
  <w:num w:numId="6" w16cid:durableId="1326401062">
    <w:abstractNumId w:val="0"/>
  </w:num>
  <w:num w:numId="7" w16cid:durableId="16788000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8E5"/>
    <w:rsid w:val="000356E3"/>
    <w:rsid w:val="000A6DC1"/>
    <w:rsid w:val="000D2DE3"/>
    <w:rsid w:val="00122BA7"/>
    <w:rsid w:val="00183992"/>
    <w:rsid w:val="00194DB4"/>
    <w:rsid w:val="001B2786"/>
    <w:rsid w:val="002071B1"/>
    <w:rsid w:val="002328E5"/>
    <w:rsid w:val="00244A40"/>
    <w:rsid w:val="00327E83"/>
    <w:rsid w:val="003734A8"/>
    <w:rsid w:val="00390D86"/>
    <w:rsid w:val="003D63BB"/>
    <w:rsid w:val="004752AF"/>
    <w:rsid w:val="004E0143"/>
    <w:rsid w:val="005506FC"/>
    <w:rsid w:val="00557E12"/>
    <w:rsid w:val="00576A81"/>
    <w:rsid w:val="00631027"/>
    <w:rsid w:val="006B736F"/>
    <w:rsid w:val="006C24F4"/>
    <w:rsid w:val="00792159"/>
    <w:rsid w:val="007D6BCE"/>
    <w:rsid w:val="007F151A"/>
    <w:rsid w:val="0088092B"/>
    <w:rsid w:val="008B0430"/>
    <w:rsid w:val="008F11CC"/>
    <w:rsid w:val="00941682"/>
    <w:rsid w:val="00947FCE"/>
    <w:rsid w:val="00964A59"/>
    <w:rsid w:val="00976DCF"/>
    <w:rsid w:val="00981E3A"/>
    <w:rsid w:val="00B77736"/>
    <w:rsid w:val="00BA627F"/>
    <w:rsid w:val="00BC379E"/>
    <w:rsid w:val="00BF5AC6"/>
    <w:rsid w:val="00C67A6F"/>
    <w:rsid w:val="00C70795"/>
    <w:rsid w:val="00C95E7C"/>
    <w:rsid w:val="00CC58FF"/>
    <w:rsid w:val="00D04420"/>
    <w:rsid w:val="00D35C2C"/>
    <w:rsid w:val="00DD302C"/>
    <w:rsid w:val="00DD497B"/>
    <w:rsid w:val="00E24BB3"/>
    <w:rsid w:val="00E3172C"/>
    <w:rsid w:val="00EC2412"/>
    <w:rsid w:val="00F005FE"/>
    <w:rsid w:val="00F00E2E"/>
    <w:rsid w:val="00F85FDB"/>
    <w:rsid w:val="00FA6D43"/>
    <w:rsid w:val="00FD2640"/>
    <w:rsid w:val="00FD480A"/>
    <w:rsid w:val="00FE2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C13C17"/>
  <w15:chartTrackingRefBased/>
  <w15:docId w15:val="{9D4CE649-24EF-49F6-98CE-A4CAC4737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Akapit z listą1,maz_wyliczenie,opis dzialania,K-P_odwolanie,A_wyliczenie,Akapit z listą5,Akapit z listą51,Normalny11"/>
    <w:basedOn w:val="Normalny"/>
    <w:link w:val="AkapitzlistZnak"/>
    <w:uiPriority w:val="34"/>
    <w:qFormat/>
    <w:rsid w:val="00FA6D43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,maz_wyliczenie Znak,opis dzialania Znak,K-P_odwolanie Znak,Normalny11 Znak"/>
    <w:basedOn w:val="Domylnaczcionkaakapitu"/>
    <w:link w:val="Akapitzlist"/>
    <w:uiPriority w:val="34"/>
    <w:locked/>
    <w:rsid w:val="00122BA7"/>
  </w:style>
  <w:style w:type="paragraph" w:customStyle="1" w:styleId="Default">
    <w:name w:val="Default"/>
    <w:rsid w:val="0018399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28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380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Ksiondz Dorota</dc:creator>
  <cp:keywords/>
  <dc:description/>
  <cp:lastModifiedBy>Patyk Bogusław (TW)</cp:lastModifiedBy>
  <cp:revision>7</cp:revision>
  <dcterms:created xsi:type="dcterms:W3CDTF">2023-11-03T09:46:00Z</dcterms:created>
  <dcterms:modified xsi:type="dcterms:W3CDTF">2026-01-30T06:11:00Z</dcterms:modified>
</cp:coreProperties>
</file>